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96"/>
        <w:gridCol w:w="565"/>
        <w:gridCol w:w="2185"/>
        <w:gridCol w:w="1276"/>
        <w:gridCol w:w="2835"/>
      </w:tblGrid>
      <w:tr w:rsidR="00870439"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3">
              <w:rPr>
                <w:rFonts w:ascii="Times New Roman" w:hAnsi="Times New Roman" w:cs="Times New Roman"/>
                <w:sz w:val="24"/>
                <w:szCs w:val="24"/>
              </w:rPr>
              <w:t xml:space="preserve">Главе городского округа Химки </w:t>
            </w:r>
          </w:p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3">
              <w:rPr>
                <w:rFonts w:ascii="Times New Roman" w:hAnsi="Times New Roman" w:cs="Times New Roman"/>
                <w:sz w:val="24"/>
                <w:szCs w:val="24"/>
              </w:rPr>
              <w:t>Д.В. Волошину</w:t>
            </w:r>
          </w:p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0D6173" w:rsidRPr="000D6173" w:rsidRDefault="000D6173" w:rsidP="000D6173">
            <w:pPr>
              <w:pBdr>
                <w:top w:val="single" w:sz="4" w:space="1" w:color="auto"/>
                <w:between w:val="single" w:sz="4" w:space="1" w:color="auto"/>
              </w:pBd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73" w:rsidRPr="000D6173" w:rsidRDefault="000D6173" w:rsidP="000D6173">
            <w:pPr>
              <w:pBdr>
                <w:top w:val="single" w:sz="4" w:space="0" w:color="auto"/>
              </w:pBdr>
              <w:spacing w:after="0"/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173">
              <w:rPr>
                <w:rFonts w:ascii="Times New Roman" w:hAnsi="Times New Roman" w:cs="Times New Roman"/>
                <w:sz w:val="18"/>
                <w:szCs w:val="18"/>
              </w:rPr>
              <w:t>(наименование замещаемой должности)</w:t>
            </w:r>
          </w:p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73" w:rsidRPr="000D6173" w:rsidRDefault="000D6173" w:rsidP="000D6173">
            <w:pPr>
              <w:pBdr>
                <w:top w:val="single" w:sz="4" w:space="1" w:color="auto"/>
                <w:between w:val="single" w:sz="4" w:space="1" w:color="auto"/>
              </w:pBd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73" w:rsidRPr="000D6173" w:rsidRDefault="000D6173" w:rsidP="000D6173">
            <w:pPr>
              <w:pBdr>
                <w:top w:val="single" w:sz="4" w:space="1" w:color="auto"/>
                <w:between w:val="single" w:sz="4" w:space="1" w:color="auto"/>
              </w:pBdr>
              <w:spacing w:after="0"/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173">
              <w:rPr>
                <w:rFonts w:ascii="Times New Roman" w:hAnsi="Times New Roman" w:cs="Times New Roman"/>
                <w:sz w:val="18"/>
                <w:szCs w:val="18"/>
              </w:rPr>
              <w:t>(наименование структурного подразделения)</w:t>
            </w:r>
          </w:p>
          <w:p w:rsidR="000D6173" w:rsidRPr="000D6173" w:rsidRDefault="000D6173" w:rsidP="000D6173">
            <w:pP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73" w:rsidRPr="000D6173" w:rsidRDefault="000D6173" w:rsidP="000D6173">
            <w:pPr>
              <w:pBdr>
                <w:top w:val="single" w:sz="4" w:space="1" w:color="auto"/>
                <w:between w:val="single" w:sz="4" w:space="1" w:color="auto"/>
              </w:pBdr>
              <w:spacing w:after="0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73" w:rsidRPr="000D6173" w:rsidRDefault="000D6173" w:rsidP="000D6173">
            <w:pPr>
              <w:pBdr>
                <w:top w:val="single" w:sz="4" w:space="1" w:color="auto"/>
              </w:pBdr>
              <w:spacing w:after="0"/>
              <w:ind w:left="4820"/>
              <w:jc w:val="center"/>
              <w:rPr>
                <w:rFonts w:ascii="Times New Roman" w:hAnsi="Times New Roman" w:cs="Times New Roman"/>
                <w:b/>
                <w:bCs/>
                <w:caps/>
                <w:spacing w:val="80"/>
                <w:sz w:val="26"/>
                <w:szCs w:val="26"/>
              </w:rPr>
            </w:pPr>
            <w:r w:rsidRPr="000D617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гражданского служащего)</w:t>
            </w:r>
          </w:p>
          <w:p w:rsidR="000D6173" w:rsidRDefault="000D6173" w:rsidP="000D6173">
            <w:pPr>
              <w:pBdr>
                <w:top w:val="single" w:sz="4" w:space="1" w:color="auto"/>
              </w:pBdr>
              <w:ind w:left="4820"/>
              <w:jc w:val="center"/>
              <w:rPr>
                <w:b/>
                <w:bCs/>
                <w:caps/>
                <w:spacing w:val="80"/>
                <w:sz w:val="26"/>
                <w:szCs w:val="26"/>
              </w:rPr>
            </w:pPr>
          </w:p>
          <w:p w:rsidR="00870439" w:rsidRPr="00870439" w:rsidRDefault="00870439" w:rsidP="008704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0439" w:rsidTr="00870439">
        <w:trPr>
          <w:trHeight w:val="1111"/>
        </w:trPr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147"/>
            <w:bookmarkEnd w:id="0"/>
            <w:r w:rsidRPr="00870439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870439" w:rsidRPr="00870439" w:rsidRDefault="00870439" w:rsidP="000D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  <w:b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      </w:r>
            <w:bookmarkStart w:id="1" w:name="_GoBack"/>
            <w:bookmarkEnd w:id="1"/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(указываются фамилия, имя, отчество (при наличии) полностью супруги (супруга) и (или) несовершеннолетних детей)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>
        <w:tblPrEx>
          <w:tblBorders>
            <w:insideH w:val="single" w:sz="4" w:space="0" w:color="auto"/>
          </w:tblBorders>
        </w:tblPrEx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t>в связи с тем, что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blPrEx>
          <w:tblBorders>
            <w:insideH w:val="single" w:sz="4" w:space="0" w:color="auto"/>
          </w:tblBorders>
        </w:tblPrEx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(указываются все причины и обстоятельства, необходимые для того, чтобы комиссия по соблюдению требований к служебному поведению и урегулированию конфликта интересов (аттестационная комиссия) (далее - комиссия) могла сделать вывод о том, что непредставление сведений носит объективный характер)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t>Мною предприняты следующие меры по представлению указанных сведений: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blPrEx>
          <w:tblBorders>
            <w:insideH w:val="single" w:sz="4" w:space="0" w:color="auto"/>
          </w:tblBorders>
        </w:tblPrEx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t>К заявлению прилагаются следующие копии документов и дополнительные материалы (при наличии):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 w:rsidRP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(указываются копии документов и дополнительные материалы)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>
        <w:tblPrEx>
          <w:tblBorders>
            <w:insideH w:val="single" w:sz="4" w:space="0" w:color="auto"/>
          </w:tblBorders>
        </w:tblPrEx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173" w:rsidRDefault="000D61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0D6173" w:rsidRDefault="000D617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t>Намереваюсь/не намереваюсь лично присутствовать на заседании комиссии (нужное подчеркнуть).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70439">
              <w:rPr>
                <w:rFonts w:ascii="Times New Roman" w:hAnsi="Times New Roman" w:cs="Times New Roman"/>
              </w:rPr>
              <w:lastRenderedPageBreak/>
              <w:t>О принятом комиссией решении прошу проинформировать:</w:t>
            </w:r>
          </w:p>
        </w:tc>
      </w:tr>
      <w:tr w:rsidR="00870439"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9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(дата)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(расшифровка подписи)</w:t>
            </w:r>
          </w:p>
        </w:tc>
      </w:tr>
      <w:tr w:rsidR="00870439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439" w:rsidRPr="00870439">
        <w:tblPrEx>
          <w:tblBorders>
            <w:insideH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(дата)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39" w:rsidRPr="00870439" w:rsidRDefault="008704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70439">
              <w:rPr>
                <w:rFonts w:ascii="Times New Roman" w:hAnsi="Times New Roman" w:cs="Times New Roman"/>
                <w:sz w:val="16"/>
              </w:rPr>
              <w:t>(расшифровка подписи)</w:t>
            </w:r>
          </w:p>
        </w:tc>
      </w:tr>
    </w:tbl>
    <w:p w:rsidR="00870439" w:rsidRDefault="00870439">
      <w:pPr>
        <w:pStyle w:val="ConsPlusNormal"/>
        <w:ind w:firstLine="540"/>
        <w:jc w:val="both"/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 w:rsidP="00541EA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6173" w:rsidRDefault="000D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28C4" w:rsidRPr="00870439" w:rsidRDefault="00A728C4">
      <w:pPr>
        <w:rPr>
          <w:rFonts w:ascii="Times New Roman" w:hAnsi="Times New Roman" w:cs="Times New Roman"/>
          <w:sz w:val="24"/>
          <w:szCs w:val="24"/>
        </w:rPr>
      </w:pPr>
    </w:p>
    <w:sectPr w:rsidR="00A728C4" w:rsidRPr="00870439" w:rsidSect="00870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73" w:rsidRDefault="000D6173" w:rsidP="000D6173">
      <w:pPr>
        <w:spacing w:after="0" w:line="240" w:lineRule="auto"/>
      </w:pPr>
      <w:r>
        <w:separator/>
      </w:r>
    </w:p>
  </w:endnote>
  <w:endnote w:type="continuationSeparator" w:id="0">
    <w:p w:rsidR="000D6173" w:rsidRDefault="000D6173" w:rsidP="000D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73" w:rsidRDefault="000D6173" w:rsidP="000D6173">
      <w:pPr>
        <w:spacing w:after="0" w:line="240" w:lineRule="auto"/>
      </w:pPr>
      <w:r>
        <w:separator/>
      </w:r>
    </w:p>
  </w:footnote>
  <w:footnote w:type="continuationSeparator" w:id="0">
    <w:p w:rsidR="000D6173" w:rsidRDefault="000D6173" w:rsidP="000D6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39"/>
    <w:rsid w:val="000D6173"/>
    <w:rsid w:val="00541EA0"/>
    <w:rsid w:val="00870439"/>
    <w:rsid w:val="00A728C4"/>
    <w:rsid w:val="00F5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FADC-E867-474D-8162-C8AE5A4B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4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4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04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173"/>
  </w:style>
  <w:style w:type="paragraph" w:styleId="a5">
    <w:name w:val="footer"/>
    <w:basedOn w:val="a"/>
    <w:link w:val="a6"/>
    <w:uiPriority w:val="99"/>
    <w:unhideWhenUsed/>
    <w:rsid w:val="000D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Шалуева Татьяна Александровна</dc:creator>
  <cp:keywords/>
  <dc:description/>
  <cp:lastModifiedBy>Шалуева Татьяна Александровна</cp:lastModifiedBy>
  <cp:revision>2</cp:revision>
  <cp:lastPrinted>2023-11-14T14:12:00Z</cp:lastPrinted>
  <dcterms:created xsi:type="dcterms:W3CDTF">2023-11-14T14:12:00Z</dcterms:created>
  <dcterms:modified xsi:type="dcterms:W3CDTF">2023-11-14T14:12:00Z</dcterms:modified>
</cp:coreProperties>
</file>