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FF" w:rsidRPr="00A23C42" w:rsidRDefault="00E22BD1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Приложение № </w:t>
      </w:r>
      <w:r w:rsidR="00142419">
        <w:rPr>
          <w:rFonts w:ascii="Times New Roman" w:hAnsi="Times New Roman"/>
          <w:sz w:val="28"/>
          <w:szCs w:val="28"/>
        </w:rPr>
        <w:t>3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к Порядку предоставления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средств бюджета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городского округа Химки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субсидий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субъектам малого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на 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3E83" w:rsidRPr="009E5991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в городском округе Химки» муниципальной программы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городского округа Химки Московской области</w:t>
      </w:r>
    </w:p>
    <w:p w:rsidR="00BC3E83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«Предпринимательство городского округа Химки»</w:t>
      </w:r>
    </w:p>
    <w:p w:rsidR="00BC3E83" w:rsidRPr="00A23C42" w:rsidRDefault="00BC3E83" w:rsidP="00AB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3E83" w:rsidRPr="00A23C42" w:rsidRDefault="00BC3E83" w:rsidP="00AB7A5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62E2E" w:rsidRPr="00A23C42" w:rsidRDefault="00A62E2E" w:rsidP="00AB7A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 на предоставление финансовой поддержки (субсидии)</w:t>
      </w:r>
    </w:p>
    <w:p w:rsidR="00A62E2E" w:rsidRPr="00A23C42" w:rsidRDefault="00A62E2E" w:rsidP="00AB7A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«</w:t>
      </w:r>
      <w:r w:rsidRPr="00A23C4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Частичная компенсация субъектам малого и среднего предпринимательства затрат, связанных с приобретением оборудования в</w:t>
      </w:r>
      <w:r w:rsidR="00E67C8C" w:rsidRPr="00A23C4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 </w:t>
      </w:r>
      <w:r w:rsidRPr="00A23C4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целях создания и (или) развития либо модернизации производства товаров (работ, услуг)</w:t>
      </w:r>
    </w:p>
    <w:p w:rsidR="00A62E2E" w:rsidRPr="00A23C42" w:rsidRDefault="00A62E2E" w:rsidP="00AB7A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2E2E" w:rsidRPr="00A23C42" w:rsidRDefault="00A62E2E" w:rsidP="00AB7A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Заявителе </w:t>
      </w:r>
    </w:p>
    <w:tbl>
      <w:tblPr>
        <w:tblStyle w:val="11"/>
        <w:tblpPr w:leftFromText="180" w:rightFromText="180" w:vertAnchor="text" w:horzAnchor="margin" w:tblpX="83" w:tblpY="148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941"/>
        <w:gridCol w:w="1985"/>
      </w:tblGrid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(в том числе организационно правовая форма) / </w:t>
            </w:r>
            <w:r w:rsidR="00BC3E8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ндивидуальный предприниматель Фамилия Имя Отчество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Сокращенное наименование организации 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ОГРН/ОГРНИП 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КПП 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места нахождения (места регистрации)</w:t>
            </w:r>
            <w:r w:rsidR="00DD09AA"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/места жительства (для ИП)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места ведения бизнеса 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8926" w:type="dxa"/>
            <w:gridSpan w:val="2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</w:t>
            </w: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rPr>
          <w:trHeight w:val="423"/>
        </w:trPr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Расчетный счет 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Кор / счет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КПП банка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8926" w:type="dxa"/>
            <w:gridSpan w:val="2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2E2E" w:rsidRPr="00A23C42" w:rsidRDefault="00A62E2E" w:rsidP="00AB7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5"/>
        <w:tblpPr w:leftFromText="180" w:rightFromText="180" w:vertAnchor="text" w:horzAnchor="margin" w:tblpX="83" w:tblpY="29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941"/>
        <w:gridCol w:w="1985"/>
      </w:tblGrid>
      <w:tr w:rsidR="00A62E2E" w:rsidRPr="00A23C42" w:rsidTr="00A0177A">
        <w:tc>
          <w:tcPr>
            <w:tcW w:w="8926" w:type="dxa"/>
            <w:gridSpan w:val="2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Контактное лицо</w:t>
            </w: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2E2E" w:rsidRPr="00A23C42" w:rsidTr="00A0177A">
        <w:tc>
          <w:tcPr>
            <w:tcW w:w="6941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A62E2E" w:rsidRPr="00A23C42" w:rsidRDefault="00A62E2E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05BC" w:rsidRPr="00A23C42" w:rsidRDefault="004405BC" w:rsidP="00AB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BAA" w:rsidRPr="00A23C42" w:rsidRDefault="00AE3BAA" w:rsidP="00AB7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BAA" w:rsidRPr="00A23C42" w:rsidRDefault="00AE3BAA" w:rsidP="00AB7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Расчет размера субсидии </w:t>
      </w:r>
    </w:p>
    <w:p w:rsidR="00AE3BAA" w:rsidRPr="00A23C42" w:rsidRDefault="00AE3BAA" w:rsidP="00AB7A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3"/>
        <w:tblW w:w="4948" w:type="pct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3"/>
        <w:gridCol w:w="1849"/>
        <w:gridCol w:w="1775"/>
        <w:gridCol w:w="1775"/>
        <w:gridCol w:w="1767"/>
        <w:gridCol w:w="1520"/>
      </w:tblGrid>
      <w:tr w:rsidR="00AE3BAA" w:rsidRPr="00A23C42" w:rsidTr="00D67CBA">
        <w:tc>
          <w:tcPr>
            <w:tcW w:w="562" w:type="dxa"/>
            <w:shd w:val="clear" w:color="auto" w:fill="auto"/>
          </w:tcPr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849" w:type="dxa"/>
            <w:shd w:val="clear" w:color="auto" w:fill="auto"/>
          </w:tcPr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расходов.</w:t>
            </w:r>
          </w:p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В составе должно быть указано:</w:t>
            </w:r>
          </w:p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- наименование оборудования;</w:t>
            </w:r>
          </w:p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- марка,</w:t>
            </w:r>
          </w:p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- серия.</w:t>
            </w:r>
          </w:p>
        </w:tc>
        <w:tc>
          <w:tcPr>
            <w:tcW w:w="1775" w:type="dxa"/>
            <w:shd w:val="clear" w:color="auto" w:fill="auto"/>
          </w:tcPr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№, дата заключения договора на приобретение обор</w:t>
            </w:r>
            <w:bookmarkStart w:id="0" w:name="_GoBack"/>
            <w:bookmarkEnd w:id="0"/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удования</w:t>
            </w:r>
          </w:p>
        </w:tc>
        <w:tc>
          <w:tcPr>
            <w:tcW w:w="1775" w:type="dxa"/>
            <w:shd w:val="clear" w:color="auto" w:fill="auto"/>
          </w:tcPr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Стоимость оборудования (в соответствии с договором), </w:t>
            </w:r>
          </w:p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в руб.</w:t>
            </w:r>
          </w:p>
        </w:tc>
        <w:tc>
          <w:tcPr>
            <w:tcW w:w="1767" w:type="dxa"/>
            <w:shd w:val="clear" w:color="auto" w:fill="auto"/>
          </w:tcPr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Страна произво-дитель,</w:t>
            </w:r>
          </w:p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срок эксплуатации до приобретения </w:t>
            </w:r>
          </w:p>
        </w:tc>
        <w:tc>
          <w:tcPr>
            <w:tcW w:w="1520" w:type="dxa"/>
            <w:shd w:val="clear" w:color="auto" w:fill="auto"/>
          </w:tcPr>
          <w:p w:rsidR="00AE3BAA" w:rsidRPr="00D67CBA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67CBA">
              <w:rPr>
                <w:rFonts w:ascii="Times New Roman" w:hAnsi="Times New Roman"/>
                <w:sz w:val="25"/>
                <w:szCs w:val="25"/>
                <w:lang w:eastAsia="ru-RU"/>
              </w:rPr>
              <w:t>№ и дата платежного поручения</w:t>
            </w:r>
          </w:p>
        </w:tc>
      </w:tr>
      <w:tr w:rsidR="00AE3BAA" w:rsidRPr="00A23C42" w:rsidTr="00D67CBA">
        <w:tc>
          <w:tcPr>
            <w:tcW w:w="562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7" w:type="dxa"/>
            <w:shd w:val="clear" w:color="auto" w:fill="auto"/>
          </w:tcPr>
          <w:p w:rsidR="00AE3BAA" w:rsidRPr="00A23C42" w:rsidRDefault="00AE3BAA" w:rsidP="00AB7A54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AE3BAA" w:rsidRPr="00A23C42" w:rsidRDefault="00AE3BAA" w:rsidP="00AB7A54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E3BAA" w:rsidRPr="00A23C42" w:rsidTr="00D67CBA">
        <w:tc>
          <w:tcPr>
            <w:tcW w:w="562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E3BAA" w:rsidRPr="00A23C42" w:rsidRDefault="00AE3BAA" w:rsidP="00AB7A5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AE3BAA" w:rsidRPr="00A23C42" w:rsidRDefault="00AE3BAA" w:rsidP="00AB7A5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BAA" w:rsidRPr="00A23C42" w:rsidTr="00D67CBA">
        <w:tc>
          <w:tcPr>
            <w:tcW w:w="562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5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AE3BAA" w:rsidRPr="00A23C42" w:rsidRDefault="00AE3BAA" w:rsidP="00AB7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E3BAA" w:rsidRPr="00A23C42" w:rsidRDefault="00AE3BAA" w:rsidP="00AB7A5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AE3BAA" w:rsidRPr="00A23C42" w:rsidRDefault="00AE3BAA" w:rsidP="00AB7A5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3BAA" w:rsidRPr="00A23C42" w:rsidRDefault="00AE3BAA" w:rsidP="00AB7A54">
      <w:pPr>
        <w:suppressAutoHyphens/>
        <w:spacing w:after="0" w:line="240" w:lineRule="auto"/>
        <w:textAlignment w:val="baseline"/>
        <w:rPr>
          <w:rFonts w:ascii="Times New Roman" w:eastAsia="Noto Sans CJK SC Regular" w:hAnsi="Times New Roman"/>
          <w:kern w:val="2"/>
          <w:sz w:val="28"/>
          <w:szCs w:val="28"/>
          <w:lang w:eastAsia="zh-CN" w:bidi="hi-IN"/>
        </w:rPr>
      </w:pPr>
    </w:p>
    <w:p w:rsidR="00AE3BAA" w:rsidRPr="00A23C42" w:rsidRDefault="00AE3BAA" w:rsidP="00AB7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Гарантии </w:t>
      </w:r>
    </w:p>
    <w:p w:rsidR="00AE3BAA" w:rsidRPr="00A23C42" w:rsidRDefault="00AE3BAA" w:rsidP="00AB7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E3BAA" w:rsidRPr="00A23C42" w:rsidRDefault="00AE3BAA" w:rsidP="00AB7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</w:t>
      </w:r>
      <w:r w:rsidR="00E67C8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подтверждает соответствие критериям и требованиям, установленным Федеральным законом от 24.07.2014 № 209-ФЗ «О развитии малого и</w:t>
      </w:r>
      <w:r w:rsidR="00E67C8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среднего предпринимательства в Российской Федерации»</w:t>
      </w:r>
      <w:r w:rsidR="00CE6A65" w:rsidRPr="00A23C42">
        <w:rPr>
          <w:rFonts w:ascii="Times New Roman" w:hAnsi="Times New Roman"/>
          <w:sz w:val="28"/>
          <w:szCs w:val="28"/>
        </w:rPr>
        <w:t xml:space="preserve">, </w:t>
      </w:r>
      <w:r w:rsidRPr="00A23C42">
        <w:rPr>
          <w:rFonts w:ascii="Times New Roman" w:hAnsi="Times New Roman"/>
          <w:sz w:val="28"/>
          <w:szCs w:val="28"/>
        </w:rPr>
        <w:t>муниципальной программой</w:t>
      </w:r>
      <w:r w:rsidR="00CE6A65" w:rsidRPr="00A23C42">
        <w:rPr>
          <w:rFonts w:ascii="Times New Roman" w:hAnsi="Times New Roman"/>
          <w:sz w:val="28"/>
          <w:szCs w:val="28"/>
        </w:rPr>
        <w:t>, утвержденной постановлением Администрации от</w:t>
      </w:r>
      <w:r w:rsidR="00E67C8C" w:rsidRPr="00A23C42">
        <w:rPr>
          <w:rFonts w:ascii="Times New Roman" w:hAnsi="Times New Roman"/>
          <w:sz w:val="28"/>
          <w:szCs w:val="28"/>
        </w:rPr>
        <w:t> </w:t>
      </w:r>
      <w:r w:rsidR="00CE6A65" w:rsidRPr="00A23C42">
        <w:rPr>
          <w:rFonts w:ascii="Times New Roman" w:hAnsi="Times New Roman"/>
          <w:sz w:val="28"/>
          <w:szCs w:val="28"/>
        </w:rPr>
        <w:t>30.12.2016 № 1450 «Об утверждении муниципальной программы городского округа Химки Московской области «Предпринимательство городского округа Химки»</w:t>
      </w:r>
      <w:r w:rsidR="00A236DF" w:rsidRPr="00A23C42">
        <w:rPr>
          <w:rFonts w:ascii="Times New Roman" w:hAnsi="Times New Roman"/>
          <w:sz w:val="28"/>
          <w:szCs w:val="28"/>
        </w:rPr>
        <w:t xml:space="preserve"> и А</w:t>
      </w:r>
      <w:r w:rsidR="00CE6A65" w:rsidRPr="00A23C42">
        <w:rPr>
          <w:rFonts w:ascii="Times New Roman" w:hAnsi="Times New Roman"/>
          <w:sz w:val="28"/>
          <w:szCs w:val="28"/>
        </w:rPr>
        <w:t>дминистративным регламентом</w:t>
      </w:r>
      <w:r w:rsidR="00142419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CE6A65" w:rsidRPr="00A23C42">
        <w:rPr>
          <w:rFonts w:ascii="Times New Roman" w:hAnsi="Times New Roman"/>
          <w:sz w:val="28"/>
          <w:szCs w:val="28"/>
        </w:rPr>
        <w:t>, утвержденным постановлением Администрации городского округа Химки Московской области от 14.03.2019 № 167 «Об утверждении Административного регламента предоставления муниципальной услуги «Предоставление финансовой поддержки (субсидий) субъектам малого и</w:t>
      </w:r>
      <w:r w:rsidR="00E67C8C" w:rsidRPr="00A23C42">
        <w:rPr>
          <w:rFonts w:ascii="Times New Roman" w:hAnsi="Times New Roman"/>
          <w:sz w:val="28"/>
          <w:szCs w:val="28"/>
        </w:rPr>
        <w:t> </w:t>
      </w:r>
      <w:r w:rsidR="00CE6A65" w:rsidRPr="00A23C42">
        <w:rPr>
          <w:rFonts w:ascii="Times New Roman" w:hAnsi="Times New Roman"/>
          <w:sz w:val="28"/>
          <w:szCs w:val="28"/>
        </w:rPr>
        <w:t>среднего предпринимательства в рамках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«Предпринимательство городского округа Химки» на 2017-</w:t>
      </w:r>
      <w:r w:rsidR="00347A39">
        <w:rPr>
          <w:rFonts w:ascii="Times New Roman" w:hAnsi="Times New Roman"/>
          <w:sz w:val="28"/>
          <w:szCs w:val="28"/>
        </w:rPr>
        <w:t xml:space="preserve"> </w:t>
      </w:r>
      <w:r w:rsidR="00CE6A65" w:rsidRPr="00A23C42">
        <w:rPr>
          <w:rFonts w:ascii="Times New Roman" w:hAnsi="Times New Roman"/>
          <w:sz w:val="28"/>
          <w:szCs w:val="28"/>
        </w:rPr>
        <w:t>2021 годы»</w:t>
      </w:r>
      <w:r w:rsidR="005C36B1" w:rsidRPr="00A23C42">
        <w:rPr>
          <w:rFonts w:ascii="Times New Roman" w:hAnsi="Times New Roman"/>
          <w:sz w:val="28"/>
          <w:szCs w:val="28"/>
        </w:rPr>
        <w:t>.</w:t>
      </w:r>
    </w:p>
    <w:p w:rsidR="00AE3BAA" w:rsidRPr="00A23C42" w:rsidRDefault="00AE3BAA" w:rsidP="00AB7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2. Заявитель дает свое согласие на осуществление главным распорядителем бюджетных средств Администрации </w:t>
      </w:r>
      <w:r w:rsidR="00CE6A65" w:rsidRPr="00A23C42">
        <w:rPr>
          <w:rFonts w:ascii="Times New Roman" w:hAnsi="Times New Roman"/>
          <w:sz w:val="28"/>
          <w:szCs w:val="28"/>
        </w:rPr>
        <w:t>городского округа Химки</w:t>
      </w:r>
      <w:r w:rsidRPr="00A23C42">
        <w:rPr>
          <w:rFonts w:ascii="Times New Roman" w:hAnsi="Times New Roman"/>
          <w:sz w:val="28"/>
          <w:szCs w:val="28"/>
        </w:rPr>
        <w:t xml:space="preserve"> </w:t>
      </w:r>
      <w:r w:rsidR="00347A39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A23C42">
        <w:rPr>
          <w:rFonts w:ascii="Times New Roman" w:hAnsi="Times New Roman"/>
          <w:sz w:val="28"/>
          <w:szCs w:val="28"/>
        </w:rPr>
        <w:t>и органами муниципального финансового контроля проверок (обследований), в том числе выездных, документов и</w:t>
      </w:r>
      <w:r w:rsidR="00347A39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(или) сведений, представленных для получения субсидии, и запрос информации, уточняющей представленные в Заяв</w:t>
      </w:r>
      <w:r w:rsidR="004B7985" w:rsidRPr="00A23C42">
        <w:rPr>
          <w:rFonts w:ascii="Times New Roman" w:hAnsi="Times New Roman"/>
          <w:sz w:val="28"/>
          <w:szCs w:val="28"/>
        </w:rPr>
        <w:t>лении</w:t>
      </w:r>
      <w:r w:rsidRPr="00A23C42">
        <w:rPr>
          <w:rFonts w:ascii="Times New Roman" w:hAnsi="Times New Roman"/>
          <w:sz w:val="28"/>
          <w:szCs w:val="28"/>
        </w:rPr>
        <w:t xml:space="preserve"> сведения, в том числе у</w:t>
      </w:r>
      <w:r w:rsidR="00E67C8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юридических и физических лиц, упомянутых в Заяв</w:t>
      </w:r>
      <w:r w:rsidR="004B7985" w:rsidRPr="00A23C42">
        <w:rPr>
          <w:rFonts w:ascii="Times New Roman" w:hAnsi="Times New Roman"/>
          <w:sz w:val="28"/>
          <w:szCs w:val="28"/>
        </w:rPr>
        <w:t>лении</w:t>
      </w:r>
      <w:r w:rsidRPr="00A23C42">
        <w:rPr>
          <w:rFonts w:ascii="Times New Roman" w:hAnsi="Times New Roman"/>
          <w:sz w:val="28"/>
          <w:szCs w:val="28"/>
        </w:rPr>
        <w:t xml:space="preserve">. </w:t>
      </w:r>
    </w:p>
    <w:sectPr w:rsidR="00AE3BAA" w:rsidRPr="00A23C42" w:rsidSect="00D67CBA">
      <w:pgSz w:w="11906" w:h="16838" w:code="9"/>
      <w:pgMar w:top="1134" w:right="707" w:bottom="851" w:left="1843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9C" w:rsidRDefault="0054299C" w:rsidP="00A8598A">
      <w:pPr>
        <w:spacing w:after="0" w:line="240" w:lineRule="auto"/>
      </w:pPr>
      <w:r>
        <w:separator/>
      </w:r>
    </w:p>
  </w:endnote>
  <w:endnote w:type="continuationSeparator" w:id="0">
    <w:p w:rsidR="0054299C" w:rsidRDefault="0054299C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ans CJK SC Regular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9C" w:rsidRDefault="0054299C" w:rsidP="00A8598A">
      <w:pPr>
        <w:spacing w:after="0" w:line="240" w:lineRule="auto"/>
      </w:pPr>
      <w:r>
        <w:separator/>
      </w:r>
    </w:p>
  </w:footnote>
  <w:footnote w:type="continuationSeparator" w:id="0">
    <w:p w:rsidR="0054299C" w:rsidRDefault="0054299C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6C30"/>
    <w:rsid w:val="00056D02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419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40F6C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47A39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317B"/>
    <w:rsid w:val="00445B11"/>
    <w:rsid w:val="00447C37"/>
    <w:rsid w:val="00455CB1"/>
    <w:rsid w:val="004564B3"/>
    <w:rsid w:val="00456DB9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12FD"/>
    <w:rsid w:val="004A2FE5"/>
    <w:rsid w:val="004A4135"/>
    <w:rsid w:val="004A48EE"/>
    <w:rsid w:val="004A59D3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299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51AA"/>
    <w:rsid w:val="006B53B3"/>
    <w:rsid w:val="006B560A"/>
    <w:rsid w:val="006B696D"/>
    <w:rsid w:val="006C0860"/>
    <w:rsid w:val="006C2085"/>
    <w:rsid w:val="006C3399"/>
    <w:rsid w:val="006C3662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084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44C8"/>
    <w:rsid w:val="008D6335"/>
    <w:rsid w:val="008D66EE"/>
    <w:rsid w:val="008E1150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56142"/>
    <w:rsid w:val="00957258"/>
    <w:rsid w:val="00960926"/>
    <w:rsid w:val="00960FF1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725C"/>
    <w:rsid w:val="00980505"/>
    <w:rsid w:val="00980EFB"/>
    <w:rsid w:val="00981F80"/>
    <w:rsid w:val="009826A5"/>
    <w:rsid w:val="0098394F"/>
    <w:rsid w:val="00986F00"/>
    <w:rsid w:val="00990375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B7A5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3E83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6AB7"/>
    <w:rsid w:val="00D674EF"/>
    <w:rsid w:val="00D67CBA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C085D"/>
    <w:rsid w:val="00DC1F15"/>
    <w:rsid w:val="00DC2A88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233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67CC-D4D3-48D0-8ECC-BF39FA4B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exif_MSED_89adb1b4f9903a3c445cd7f43162cd8007130fa9657a40102307e28ac33cac27</dc:description>
  <cp:lastModifiedBy>Чурикова Юлия Геннадьевна</cp:lastModifiedBy>
  <cp:revision>2</cp:revision>
  <cp:lastPrinted>2019-09-02T10:59:00Z</cp:lastPrinted>
  <dcterms:created xsi:type="dcterms:W3CDTF">2019-10-28T06:05:00Z</dcterms:created>
  <dcterms:modified xsi:type="dcterms:W3CDTF">2019-10-28T06:05:00Z</dcterms:modified>
</cp:coreProperties>
</file>