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F3" w:rsidRPr="00D54096" w:rsidRDefault="00DE7823" w:rsidP="00D54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просн</w:t>
      </w: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ый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лист 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F74AF4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публичных консультаций</w:t>
      </w:r>
    </w:p>
    <w:p w:rsidR="00F74AF4" w:rsidRPr="000A5F23" w:rsidRDefault="00F74AF4" w:rsidP="00C62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C620E7" w:rsidRPr="00C620E7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 w:rsidR="00C620E7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="00C620E7" w:rsidRPr="00C62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постановления</w:t>
      </w:r>
      <w:r w:rsidR="00C62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Администрации городского округа Химки</w:t>
      </w:r>
      <w:r w:rsidR="00C620E7" w:rsidRPr="00C62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«Об определении </w:t>
      </w:r>
      <w:proofErr w:type="gramStart"/>
      <w:r w:rsidR="00C620E7" w:rsidRPr="00C620E7">
        <w:rPr>
          <w:rFonts w:ascii="Times New Roman" w:eastAsia="Calibri" w:hAnsi="Times New Roman" w:cs="Times New Roman"/>
          <w:b/>
          <w:bCs/>
          <w:sz w:val="28"/>
          <w:szCs w:val="28"/>
        </w:rPr>
        <w:t>границ</w:t>
      </w:r>
      <w:proofErr w:type="gramEnd"/>
      <w:r w:rsidR="00C620E7" w:rsidRPr="00C620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прилегающих к некоторым организациями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Химки Московской области»</w:t>
      </w:r>
    </w:p>
    <w:p w:rsidR="008E601F" w:rsidRPr="00DC45F8" w:rsidRDefault="008E601F" w:rsidP="00D5409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Контактная информация:</w:t>
      </w:r>
    </w:p>
    <w:p w:rsidR="00F74AF4" w:rsidRPr="00DC45F8" w:rsidRDefault="00F74AF4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Сфера деятельности организации_______________________________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Номер контактного телефона__________________________________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2.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</w:t>
      </w:r>
      <w:r w:rsidR="000A5F23">
        <w:rPr>
          <w:rFonts w:ascii="Times New Roman" w:eastAsia="Calibri" w:hAnsi="Times New Roman" w:cs="Times New Roman"/>
          <w:sz w:val="28"/>
          <w:szCs w:val="28"/>
        </w:rPr>
        <w:br/>
      </w:r>
      <w:r w:rsidRPr="00DC45F8">
        <w:rPr>
          <w:rFonts w:ascii="Times New Roman" w:eastAsia="Calibri" w:hAnsi="Times New Roman" w:cs="Times New Roman"/>
          <w:sz w:val="28"/>
          <w:szCs w:val="28"/>
        </w:rPr>
        <w:t>(в денежных средствах или часах,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5F8">
        <w:rPr>
          <w:rFonts w:ascii="Times New Roman" w:eastAsia="Calibri" w:hAnsi="Times New Roman" w:cs="Times New Roman"/>
          <w:sz w:val="28"/>
          <w:szCs w:val="28"/>
        </w:rPr>
        <w:t>потраченных на выполнение требований, и т.п.).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3. Какие полезные эффекты (для городского округа Химки,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4. Требуется ли переходный период для вступления в силу проекта </w:t>
      </w:r>
      <w:r w:rsidRPr="00DC45F8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нормативного правового акта? Какой переходный период необходим для вступления в силу проекта нормативного правового акта, либо с какого времени целесообразно установить дату вступления в силу?</w:t>
      </w:r>
    </w:p>
    <w:p w:rsidR="00D54096" w:rsidRPr="00DC45F8" w:rsidRDefault="00D54096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5. Оцените, приведет ли принятие проекта нормативного правового акта к увеличению числа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(или)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7. Содержит ли проект нормативного правового акта нормы на практике невыполнимые? Приведите примеры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8. Существуют ли альтернативные способы достижения целей, заявленных в проекте нормативного правового акта? По возможности, укажите такие способы и аргументируйте свою позицию.</w:t>
      </w:r>
      <w:bookmarkStart w:id="0" w:name="_GoBack"/>
      <w:bookmarkEnd w:id="0"/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0A5F23"/>
    <w:rsid w:val="002E1611"/>
    <w:rsid w:val="0038528E"/>
    <w:rsid w:val="0047223D"/>
    <w:rsid w:val="00524386"/>
    <w:rsid w:val="007A7529"/>
    <w:rsid w:val="008E601F"/>
    <w:rsid w:val="00960C49"/>
    <w:rsid w:val="009F5A4D"/>
    <w:rsid w:val="00B90BC6"/>
    <w:rsid w:val="00C620E7"/>
    <w:rsid w:val="00D54096"/>
    <w:rsid w:val="00DE7823"/>
    <w:rsid w:val="00E7385F"/>
    <w:rsid w:val="00ED2BE7"/>
    <w:rsid w:val="00F079BE"/>
    <w:rsid w:val="00F24DF3"/>
    <w:rsid w:val="00F3706C"/>
    <w:rsid w:val="00F74AF4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907F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>exif_MSED_d80d21ed02942ed3f678ce9dd0e75dc133b4d014d4429a88a075768985bd088e</dc:description>
  <cp:lastModifiedBy>Куракин Виктор Игорьевич</cp:lastModifiedBy>
  <cp:revision>18</cp:revision>
  <dcterms:created xsi:type="dcterms:W3CDTF">2019-09-20T09:07:00Z</dcterms:created>
  <dcterms:modified xsi:type="dcterms:W3CDTF">2020-10-20T14:09:00Z</dcterms:modified>
</cp:coreProperties>
</file>