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06" w:rsidRPr="00377264" w:rsidRDefault="004E7106" w:rsidP="004E7106">
      <w:pPr>
        <w:pStyle w:val="1"/>
        <w:spacing w:line="240" w:lineRule="auto"/>
        <w:ind w:left="5812"/>
        <w:jc w:val="left"/>
        <w:rPr>
          <w:rFonts w:cs="Times New Roman"/>
          <w:b w:val="0"/>
          <w:color w:val="00000A"/>
          <w:sz w:val="28"/>
          <w:szCs w:val="24"/>
          <w:lang w:eastAsia="ar-SA"/>
        </w:rPr>
      </w:pPr>
      <w:bookmarkStart w:id="0" w:name="_Toc460157584"/>
      <w:bookmarkStart w:id="1" w:name="_Toc460157670"/>
      <w:bookmarkStart w:id="2" w:name="_Toc460163275"/>
      <w:bookmarkStart w:id="3" w:name="_Toc490077862"/>
      <w:bookmarkStart w:id="4" w:name="_Toc525825523"/>
      <w:r w:rsidRPr="00377264">
        <w:rPr>
          <w:rFonts w:cs="Times New Roman"/>
          <w:b w:val="0"/>
          <w:color w:val="00000A"/>
          <w:sz w:val="28"/>
          <w:szCs w:val="24"/>
          <w:lang w:eastAsia="ar-SA"/>
        </w:rPr>
        <w:t>Приложение № 1</w:t>
      </w:r>
      <w:bookmarkStart w:id="5" w:name="_Toc460157585"/>
      <w:bookmarkStart w:id="6" w:name="_Toc460157671"/>
      <w:bookmarkStart w:id="7" w:name="_Toc460158416"/>
      <w:bookmarkStart w:id="8" w:name="_Toc460163276"/>
      <w:bookmarkStart w:id="9" w:name="_Toc490077863"/>
      <w:bookmarkEnd w:id="0"/>
      <w:bookmarkEnd w:id="1"/>
      <w:bookmarkEnd w:id="2"/>
      <w:bookmarkEnd w:id="3"/>
      <w:r w:rsidRPr="00377264">
        <w:rPr>
          <w:rFonts w:cs="Times New Roman"/>
          <w:b w:val="0"/>
          <w:color w:val="00000A"/>
          <w:sz w:val="28"/>
          <w:szCs w:val="24"/>
          <w:lang w:eastAsia="ar-SA"/>
        </w:rPr>
        <w:t>1</w:t>
      </w:r>
      <w:bookmarkEnd w:id="4"/>
    </w:p>
    <w:p w:rsidR="004E7106" w:rsidRPr="00377264" w:rsidRDefault="004E7106" w:rsidP="004E7106">
      <w:pPr>
        <w:pStyle w:val="a3"/>
        <w:ind w:left="5812"/>
        <w:rPr>
          <w:rFonts w:ascii="Times New Roman" w:hAnsi="Times New Roman"/>
          <w:sz w:val="28"/>
          <w:szCs w:val="24"/>
        </w:rPr>
      </w:pPr>
      <w:r w:rsidRPr="00377264">
        <w:rPr>
          <w:rFonts w:ascii="Times New Roman" w:hAnsi="Times New Roman"/>
          <w:sz w:val="28"/>
          <w:szCs w:val="24"/>
        </w:rPr>
        <w:t xml:space="preserve">к Административному регламенту </w:t>
      </w:r>
    </w:p>
    <w:p w:rsidR="004E7106" w:rsidRDefault="004E7106" w:rsidP="004E7106">
      <w:pPr>
        <w:pStyle w:val="a3"/>
        <w:ind w:left="5812"/>
        <w:rPr>
          <w:rFonts w:ascii="Times New Roman" w:hAnsi="Times New Roman"/>
          <w:sz w:val="24"/>
          <w:szCs w:val="24"/>
        </w:rPr>
      </w:pPr>
    </w:p>
    <w:p w:rsidR="004E7106" w:rsidRPr="00377264" w:rsidRDefault="004E7106" w:rsidP="004E7106">
      <w:pPr>
        <w:pStyle w:val="1"/>
        <w:spacing w:line="240" w:lineRule="auto"/>
        <w:rPr>
          <w:rFonts w:cs="Times New Roman"/>
          <w:color w:val="00000A"/>
          <w:sz w:val="28"/>
          <w:szCs w:val="24"/>
          <w:lang w:eastAsia="ar-SA"/>
        </w:rPr>
      </w:pPr>
      <w:bookmarkStart w:id="10" w:name="_Toc525825524"/>
      <w:bookmarkEnd w:id="5"/>
      <w:bookmarkEnd w:id="6"/>
      <w:bookmarkEnd w:id="7"/>
      <w:bookmarkEnd w:id="8"/>
      <w:bookmarkEnd w:id="9"/>
      <w:r w:rsidRPr="00377264">
        <w:rPr>
          <w:rFonts w:cs="Times New Roman"/>
          <w:color w:val="00000A"/>
          <w:sz w:val="28"/>
          <w:szCs w:val="24"/>
          <w:lang w:eastAsia="ar-SA"/>
        </w:rPr>
        <w:t>Форма заявления на подготовку согласия, содержащего обязательные технические требования и условия, на строительство, реконструкцию в границах придорожных полос объектов капитального строительства, объектов для осуществления дорожной деятельности вдоль автомобильной дороги общего пользования местного значения городского округа Химки Московской области без организации выезда</w:t>
      </w:r>
      <w:bookmarkEnd w:id="10"/>
    </w:p>
    <w:p w:rsidR="004E7106" w:rsidRDefault="004E7106" w:rsidP="004E7106">
      <w:pPr>
        <w:widowControl w:val="0"/>
        <w:suppressAutoHyphens/>
        <w:spacing w:after="0" w:line="23" w:lineRule="atLeast"/>
        <w:ind w:left="3969" w:right="9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E7106" w:rsidRDefault="004E7106" w:rsidP="004E7106">
      <w:pPr>
        <w:widowControl w:val="0"/>
        <w:suppressAutoHyphens/>
        <w:spacing w:after="0" w:line="240" w:lineRule="auto"/>
        <w:ind w:left="3261" w:righ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кому: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4E7106" w:rsidRDefault="004E7106" w:rsidP="004E7106">
      <w:pPr>
        <w:widowControl w:val="0"/>
        <w:suppressAutoHyphens/>
        <w:spacing w:after="0" w:line="240" w:lineRule="auto"/>
        <w:ind w:left="3261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958" w:type="dxa"/>
        <w:tblInd w:w="336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345"/>
        <w:gridCol w:w="647"/>
        <w:gridCol w:w="4966"/>
      </w:tblGrid>
      <w:tr w:rsidR="004E7106" w:rsidTr="000164C4">
        <w:trPr>
          <w:trHeight w:val="82"/>
        </w:trPr>
        <w:tc>
          <w:tcPr>
            <w:tcW w:w="992" w:type="dxa"/>
            <w:gridSpan w:val="2"/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left="-86" w:right="-95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</w:tc>
        <w:tc>
          <w:tcPr>
            <w:tcW w:w="4966" w:type="dxa"/>
            <w:vMerge w:val="restart"/>
            <w:tcBorders>
              <w:bottom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E7106" w:rsidTr="000164C4">
        <w:trPr>
          <w:trHeight w:val="191"/>
        </w:trPr>
        <w:tc>
          <w:tcPr>
            <w:tcW w:w="992" w:type="dxa"/>
            <w:gridSpan w:val="2"/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right="-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7106" w:rsidRDefault="004E7106" w:rsidP="002E757A">
            <w:pPr>
              <w:widowControl w:val="0"/>
              <w:suppressAutoHyphens/>
              <w:spacing w:after="0" w:line="240" w:lineRule="auto"/>
              <w:ind w:left="-86" w:right="-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кого</w:t>
            </w:r>
          </w:p>
        </w:tc>
        <w:tc>
          <w:tcPr>
            <w:tcW w:w="4966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E7106" w:rsidRDefault="004E7106" w:rsidP="002E7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E7106" w:rsidTr="000164C4">
        <w:trPr>
          <w:trHeight w:val="368"/>
        </w:trPr>
        <w:tc>
          <w:tcPr>
            <w:tcW w:w="99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Полное наименование юридического лица, ОГРН, ИНН /ФИО физического лица, паспортные данные </w:t>
            </w:r>
          </w:p>
        </w:tc>
      </w:tr>
      <w:tr w:rsidR="004E7106" w:rsidTr="000164C4">
        <w:trPr>
          <w:trHeight w:val="72"/>
        </w:trPr>
        <w:tc>
          <w:tcPr>
            <w:tcW w:w="345" w:type="dxa"/>
            <w:tcBorders>
              <w:top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</w:tc>
        <w:tc>
          <w:tcPr>
            <w:tcW w:w="5613" w:type="dxa"/>
            <w:gridSpan w:val="2"/>
            <w:vMerge w:val="restart"/>
            <w:tcBorders>
              <w:top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4E7106" w:rsidTr="000164C4">
        <w:trPr>
          <w:trHeight w:val="191"/>
        </w:trPr>
        <w:tc>
          <w:tcPr>
            <w:tcW w:w="345" w:type="dxa"/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left="-86"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13" w:type="dxa"/>
            <w:gridSpan w:val="2"/>
            <w:vMerge/>
            <w:shd w:val="clear" w:color="auto" w:fill="auto"/>
            <w:vAlign w:val="center"/>
          </w:tcPr>
          <w:p w:rsidR="004E7106" w:rsidRDefault="004E7106" w:rsidP="002E7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4E7106" w:rsidTr="000164C4">
        <w:trPr>
          <w:trHeight w:val="220"/>
        </w:trPr>
        <w:tc>
          <w:tcPr>
            <w:tcW w:w="345" w:type="dxa"/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Адрес места нахождения и почтовый адрес, индекс</w:t>
            </w:r>
          </w:p>
        </w:tc>
      </w:tr>
      <w:tr w:rsidR="004E7106" w:rsidTr="000164C4">
        <w:trPr>
          <w:trHeight w:val="268"/>
        </w:trPr>
        <w:tc>
          <w:tcPr>
            <w:tcW w:w="5958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4E7106" w:rsidTr="000164C4">
        <w:trPr>
          <w:trHeight w:val="399"/>
        </w:trPr>
        <w:tc>
          <w:tcPr>
            <w:tcW w:w="5958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4E7106" w:rsidRDefault="004E7106" w:rsidP="002E757A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(                    )</w:t>
            </w:r>
          </w:p>
        </w:tc>
      </w:tr>
      <w:tr w:rsidR="004E7106" w:rsidTr="000164C4">
        <w:trPr>
          <w:trHeight w:val="319"/>
        </w:trPr>
        <w:tc>
          <w:tcPr>
            <w:tcW w:w="5958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Телефон</w:t>
            </w:r>
          </w:p>
          <w:p w:rsidR="004E7106" w:rsidRDefault="004E7106" w:rsidP="002E757A">
            <w:pPr>
              <w:widowControl w:val="0"/>
              <w:suppressAutoHyphens/>
              <w:spacing w:after="0" w:line="240" w:lineRule="auto"/>
              <w:ind w:left="-72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(                    )</w:t>
            </w:r>
          </w:p>
        </w:tc>
      </w:tr>
      <w:tr w:rsidR="004E7106" w:rsidTr="000164C4">
        <w:trPr>
          <w:trHeight w:val="368"/>
        </w:trPr>
        <w:tc>
          <w:tcPr>
            <w:tcW w:w="5958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Моб. Телефон</w:t>
            </w:r>
          </w:p>
          <w:p w:rsidR="004E7106" w:rsidRDefault="004E7106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7106" w:rsidTr="000164C4">
        <w:trPr>
          <w:trHeight w:val="184"/>
        </w:trPr>
        <w:tc>
          <w:tcPr>
            <w:tcW w:w="5958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4E7106" w:rsidRDefault="004E7106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Электронная почта</w:t>
            </w:r>
          </w:p>
        </w:tc>
      </w:tr>
    </w:tbl>
    <w:p w:rsidR="004E7106" w:rsidRDefault="004E7106" w:rsidP="004E7106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7106" w:rsidRDefault="004E7106" w:rsidP="004E7106">
      <w:pPr>
        <w:widowControl w:val="0"/>
        <w:suppressAutoHyphens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7106" w:rsidRDefault="004E7106" w:rsidP="004E71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1" w:name="_Toc490077864"/>
      <w:bookmarkEnd w:id="11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Заявление</w:t>
      </w:r>
    </w:p>
    <w:p w:rsidR="004E7106" w:rsidRDefault="004E7106" w:rsidP="004E7106">
      <w:pPr>
        <w:widowControl w:val="0"/>
        <w:suppressAutoHyphens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7106" w:rsidRDefault="004E7106" w:rsidP="004E7106">
      <w:pPr>
        <w:widowControl w:val="0"/>
        <w:suppressAutoHyphens/>
        <w:spacing w:after="0" w:line="23" w:lineRule="atLeast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выдать согласие, содержащее обязательные технические требования</w:t>
      </w:r>
      <w:r w:rsidR="000164C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условия, на строительство, реконструкцию в границах придорожных полос объектов капитального строительства, объектов для осуществления дорожной деятельности, объектов дорожного сервиса вдоль автомобильной дороги без организации примыкания, выезд планируется на местную дорогу __________________________________________________________________________</w:t>
      </w:r>
    </w:p>
    <w:p w:rsidR="004E7106" w:rsidRDefault="004E7106" w:rsidP="004E710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название объекта капитального строительства,</w:t>
      </w:r>
    </w:p>
    <w:p w:rsidR="004E7106" w:rsidRDefault="004E7106" w:rsidP="004E7106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объектов предназначенных, для осуществления дорожной деятельности, объектов дорожного сервиса</w:t>
      </w:r>
    </w:p>
    <w:p w:rsidR="004E7106" w:rsidRDefault="004E7106" w:rsidP="004E7106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Месторасположение объекта, с указанием района Московской области, населенного пункта, названия автомобильной дороги и примерным км. + 000 м</w:t>
      </w:r>
    </w:p>
    <w:p w:rsidR="004E7106" w:rsidRDefault="004E7106" w:rsidP="004E7106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________________________________________________________</w:t>
      </w:r>
    </w:p>
    <w:p w:rsidR="004E7106" w:rsidRDefault="004E7106" w:rsidP="004E7106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кадастровый номер земельного участка </w:t>
      </w:r>
    </w:p>
    <w:p w:rsidR="004E7106" w:rsidRDefault="004E7106" w:rsidP="004E7106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__________________________________________________________________________________________</w:t>
      </w:r>
    </w:p>
    <w:p w:rsidR="004E7106" w:rsidRDefault="004E7106" w:rsidP="004E7106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В случае необходимости получения результата муниципальной услуги на бумажном носителе, указать МФЦ</w:t>
      </w:r>
    </w:p>
    <w:p w:rsidR="004E7106" w:rsidRDefault="004E7106" w:rsidP="004E7106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4E7106" w:rsidRDefault="004E7106" w:rsidP="004E7106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Мне разъяснено, что непредставление части вышеперечисленной информации или недостоверные данные являются основанием для отказа</w:t>
      </w:r>
      <w:r w:rsidR="00016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bookmarkStart w:id="12" w:name="_GoBack"/>
      <w:bookmarkEnd w:id="12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 согласовании.</w:t>
      </w:r>
    </w:p>
    <w:p w:rsidR="004E7106" w:rsidRDefault="004E7106" w:rsidP="004E710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7106" w:rsidRDefault="004E7106" w:rsidP="004E710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Настоящим подтверждаю достоверность документов и сведений, содержащихся в Заявлении.</w:t>
      </w:r>
    </w:p>
    <w:p w:rsidR="004E7106" w:rsidRDefault="004E7106" w:rsidP="004E710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7106" w:rsidRDefault="004E7106" w:rsidP="004E710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_______________________/__________________________/___________________</w:t>
      </w:r>
    </w:p>
    <w:p w:rsidR="004E7106" w:rsidRDefault="004E7106" w:rsidP="004E710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Должность                                           Подпись                                                                    Фамилия И.О. </w:t>
      </w:r>
    </w:p>
    <w:p w:rsidR="004E7106" w:rsidRDefault="004E7106" w:rsidP="004E710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</w:p>
    <w:p w:rsidR="004E7106" w:rsidRDefault="004E7106" w:rsidP="004E710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М.П.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_______________________________</w:t>
      </w:r>
    </w:p>
    <w:p w:rsidR="004E7106" w:rsidRDefault="004E7106" w:rsidP="004E710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Дата</w:t>
      </w:r>
    </w:p>
    <w:p w:rsidR="002D3AA6" w:rsidRPr="004E7106" w:rsidRDefault="002D3AA6" w:rsidP="004E7106">
      <w:pPr>
        <w:widowControl w:val="0"/>
        <w:suppressAutoHyphens/>
        <w:spacing w:after="0" w:line="23" w:lineRule="atLeast"/>
        <w:ind w:right="9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2D3AA6" w:rsidRPr="004E7106" w:rsidSect="009554AC">
      <w:pgSz w:w="11906" w:h="16838" w:code="9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7217"/>
    <w:multiLevelType w:val="multilevel"/>
    <w:tmpl w:val="BDA4B8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F3A02C8"/>
    <w:multiLevelType w:val="multilevel"/>
    <w:tmpl w:val="5BC054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79B14D8D"/>
    <w:multiLevelType w:val="multilevel"/>
    <w:tmpl w:val="CFB6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C"/>
    <w:rsid w:val="000164C4"/>
    <w:rsid w:val="00084C88"/>
    <w:rsid w:val="002D3AA6"/>
    <w:rsid w:val="003413D6"/>
    <w:rsid w:val="004E7106"/>
    <w:rsid w:val="009554AC"/>
    <w:rsid w:val="009F7463"/>
    <w:rsid w:val="00BF0120"/>
    <w:rsid w:val="00CD7497"/>
    <w:rsid w:val="00FC40EA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50603-D564-4872-9925-644B441B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AC"/>
    <w:rPr>
      <w:rFonts w:eastAsiaTheme="minorEastAsia"/>
      <w:color w:val="00000A"/>
      <w:lang w:eastAsia="ru-RU"/>
    </w:rPr>
  </w:style>
  <w:style w:type="paragraph" w:styleId="1">
    <w:name w:val="heading 1"/>
    <w:basedOn w:val="a"/>
    <w:link w:val="11"/>
    <w:uiPriority w:val="9"/>
    <w:qFormat/>
    <w:rsid w:val="009554A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5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qFormat/>
    <w:rsid w:val="009554A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3">
    <w:name w:val="No Spacing"/>
    <w:qFormat/>
    <w:rsid w:val="009554AC"/>
    <w:pPr>
      <w:spacing w:after="0" w:line="240" w:lineRule="auto"/>
    </w:pPr>
    <w:rPr>
      <w:rFonts w:eastAsia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Чурикова Юлия Геннадьевна</cp:lastModifiedBy>
  <cp:revision>2</cp:revision>
  <dcterms:created xsi:type="dcterms:W3CDTF">2018-10-12T12:57:00Z</dcterms:created>
  <dcterms:modified xsi:type="dcterms:W3CDTF">2018-10-12T12:57:00Z</dcterms:modified>
</cp:coreProperties>
</file>