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260D9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ОПРОСНЫЙ ЛИСТ</w:t>
      </w:r>
    </w:p>
    <w:p w14:paraId="054A55FA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при проведении публичных консультаций</w:t>
      </w:r>
    </w:p>
    <w:p w14:paraId="0FD115F0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целях экспертизы постановления Администрации </w:t>
      </w:r>
    </w:p>
    <w:p w14:paraId="634361EA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округа Химки Московской области </w:t>
      </w:r>
    </w:p>
    <w:p w14:paraId="628AE336" w14:textId="77777777" w:rsidR="00932B17" w:rsidRDefault="00932B17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Pr="00932B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06.07.2016 № 657 «Об утверждении административного регламента исполнения муниципальной функции по осуществлению муниципального жилищного контроля на территории </w:t>
      </w:r>
    </w:p>
    <w:p w14:paraId="2A0E50E1" w14:textId="0BE16FCE" w:rsidR="00F24DF3" w:rsidRDefault="00932B17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32B17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округа Химки Московской области»</w:t>
      </w:r>
    </w:p>
    <w:p w14:paraId="02419225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905715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 Вашему желанию укажите: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3443" w14:paraId="6A70EECF" w14:textId="77777777" w:rsidTr="00133443">
        <w:tc>
          <w:tcPr>
            <w:tcW w:w="4530" w:type="dxa"/>
          </w:tcPr>
          <w:p w14:paraId="4469789A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530" w:type="dxa"/>
          </w:tcPr>
          <w:p w14:paraId="1D4490BA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54743AAB" w14:textId="77777777" w:rsidTr="00133443">
        <w:tc>
          <w:tcPr>
            <w:tcW w:w="4530" w:type="dxa"/>
          </w:tcPr>
          <w:p w14:paraId="098660BB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0" w:type="dxa"/>
          </w:tcPr>
          <w:p w14:paraId="03399E22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4DBB44F7" w14:textId="77777777" w:rsidTr="00133443">
        <w:tc>
          <w:tcPr>
            <w:tcW w:w="4530" w:type="dxa"/>
          </w:tcPr>
          <w:p w14:paraId="09FB946F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530" w:type="dxa"/>
          </w:tcPr>
          <w:p w14:paraId="137A166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553EFE75" w14:textId="77777777" w:rsidTr="00133443">
        <w:tc>
          <w:tcPr>
            <w:tcW w:w="4530" w:type="dxa"/>
          </w:tcPr>
          <w:p w14:paraId="24518AC1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0" w:type="dxa"/>
          </w:tcPr>
          <w:p w14:paraId="6744CB7A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2AA928AF" w14:textId="77777777" w:rsidTr="00133443">
        <w:tc>
          <w:tcPr>
            <w:tcW w:w="4530" w:type="dxa"/>
          </w:tcPr>
          <w:p w14:paraId="6CB4A0FF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0" w:type="dxa"/>
          </w:tcPr>
          <w:p w14:paraId="68915650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38E6D1A5" w14:textId="77777777" w:rsidTr="00133443">
        <w:tc>
          <w:tcPr>
            <w:tcW w:w="4530" w:type="dxa"/>
          </w:tcPr>
          <w:p w14:paraId="368A9173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0" w:type="dxa"/>
          </w:tcPr>
          <w:p w14:paraId="7CFAB460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A0569B5" w14:textId="77777777" w:rsidR="00133443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0CB4F22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1. Какое, по Вашей оценке, общее количество субъектов предпринимательской и инвестиционной деятельности </w:t>
      </w:r>
      <w:r w:rsidR="00133443">
        <w:rPr>
          <w:rFonts w:ascii="Times New Roman" w:eastAsia="Calibri" w:hAnsi="Times New Roman" w:cs="Times New Roman"/>
          <w:sz w:val="28"/>
          <w:szCs w:val="28"/>
        </w:rPr>
        <w:t xml:space="preserve">затрагивает </w:t>
      </w:r>
      <w:r w:rsidRPr="00DC45F8">
        <w:rPr>
          <w:rFonts w:ascii="Times New Roman" w:eastAsia="Calibri" w:hAnsi="Times New Roman" w:cs="Times New Roman"/>
          <w:sz w:val="28"/>
          <w:szCs w:val="28"/>
        </w:rPr>
        <w:t>нормативное правовое регулирование?</w:t>
      </w:r>
    </w:p>
    <w:p w14:paraId="14BAEB9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3EE8EFA" w14:textId="77777777" w:rsidTr="00E826C0">
        <w:trPr>
          <w:trHeight w:val="270"/>
        </w:trPr>
        <w:tc>
          <w:tcPr>
            <w:tcW w:w="9930" w:type="dxa"/>
          </w:tcPr>
          <w:p w14:paraId="61EC810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1FCC54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1EFEC3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45697E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2. Если Вы считаете, что какие-либо положения нормативного правового акта негативно отра</w:t>
      </w:r>
      <w:r w:rsidR="00133443">
        <w:rPr>
          <w:rFonts w:ascii="Times New Roman" w:eastAsia="Calibri" w:hAnsi="Times New Roman" w:cs="Times New Roman"/>
          <w:sz w:val="28"/>
          <w:szCs w:val="28"/>
        </w:rPr>
        <w:t>жаются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на субъектах предпринимательской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 xml:space="preserve">и инвестиционной деятельности, пожалуйста, укажите такие положения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>и оцените это влияние количественно (в денежных средствах или часах, потраченных на выполнение требований, и т.п.).</w:t>
      </w:r>
    </w:p>
    <w:p w14:paraId="0DED087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718C5C6D" w14:textId="77777777" w:rsidTr="00E826C0">
        <w:trPr>
          <w:trHeight w:val="270"/>
        </w:trPr>
        <w:tc>
          <w:tcPr>
            <w:tcW w:w="9930" w:type="dxa"/>
          </w:tcPr>
          <w:p w14:paraId="596AF3FB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1EBED8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0C2BA7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77F3E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3. Какие полезные эффекты (для городского округа Химки, общества, субъектов предпринимательской и инвестиционной деятельности, потребителей и т.п.) </w:t>
      </w:r>
      <w:r w:rsidR="00133443">
        <w:rPr>
          <w:rFonts w:ascii="Times New Roman" w:eastAsia="Calibri" w:hAnsi="Times New Roman" w:cs="Times New Roman"/>
          <w:sz w:val="28"/>
          <w:szCs w:val="28"/>
        </w:rPr>
        <w:t>приносит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 w:rsidR="00133443">
        <w:rPr>
          <w:rFonts w:ascii="Times New Roman" w:eastAsia="Calibri" w:hAnsi="Times New Roman" w:cs="Times New Roman"/>
          <w:sz w:val="28"/>
          <w:szCs w:val="28"/>
        </w:rPr>
        <w:t>ый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133443">
        <w:rPr>
          <w:rFonts w:ascii="Times New Roman" w:eastAsia="Calibri" w:hAnsi="Times New Roman" w:cs="Times New Roman"/>
          <w:sz w:val="28"/>
          <w:szCs w:val="28"/>
        </w:rPr>
        <w:t>ой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акт? Какими данными можно будет подтвердить проявление таких полезных эффектов?</w:t>
      </w:r>
    </w:p>
    <w:p w14:paraId="49D4666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DCD267B" w14:textId="77777777" w:rsidTr="00E826C0">
        <w:trPr>
          <w:trHeight w:val="270"/>
        </w:trPr>
        <w:tc>
          <w:tcPr>
            <w:tcW w:w="9930" w:type="dxa"/>
          </w:tcPr>
          <w:p w14:paraId="7469E29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27E01B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249F8C6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D9B7B2" w14:textId="77777777" w:rsidR="00F24DF3" w:rsidRPr="00DC45F8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Оцените, прив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ит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проекта нормативного правового акта к увеличению числа муниципальных служащих?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0A329E9C" w14:textId="77777777" w:rsidTr="00133443">
        <w:trPr>
          <w:trHeight w:val="270"/>
        </w:trPr>
        <w:tc>
          <w:tcPr>
            <w:tcW w:w="8916" w:type="dxa"/>
          </w:tcPr>
          <w:p w14:paraId="1D68F37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51FBB8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2FB753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CC1E04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14:paraId="18A835EE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5F56B25C" w14:textId="77777777" w:rsidTr="00E826C0">
        <w:trPr>
          <w:trHeight w:val="270"/>
        </w:trPr>
        <w:tc>
          <w:tcPr>
            <w:tcW w:w="9930" w:type="dxa"/>
          </w:tcPr>
          <w:p w14:paraId="0829A0F7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10CB5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C054BC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38579A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 на практике невыполнимые? Приведите примеры таких норм.</w:t>
      </w:r>
    </w:p>
    <w:p w14:paraId="168567A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18E75E8" w14:textId="77777777" w:rsidTr="00E826C0">
        <w:trPr>
          <w:trHeight w:val="270"/>
        </w:trPr>
        <w:tc>
          <w:tcPr>
            <w:tcW w:w="9930" w:type="dxa"/>
          </w:tcPr>
          <w:p w14:paraId="16E6D1DB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0D8405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14E00B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7DAE71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Существуют ли альтернативные способы достижения целей, заявленных в нормативно правово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? По возможности, укажите такие способы и аргументируйте свою позицию.</w:t>
      </w:r>
    </w:p>
    <w:p w14:paraId="1899EF9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456D6CB0" w14:textId="77777777" w:rsidTr="00E826C0">
        <w:trPr>
          <w:trHeight w:val="270"/>
        </w:trPr>
        <w:tc>
          <w:tcPr>
            <w:tcW w:w="9930" w:type="dxa"/>
          </w:tcPr>
          <w:p w14:paraId="6489DCE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EBA032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1EF839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970D2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Иные предложения и замечания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E10D0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704C3904" w14:textId="77777777" w:rsidTr="00E826C0">
        <w:trPr>
          <w:trHeight w:val="270"/>
        </w:trPr>
        <w:tc>
          <w:tcPr>
            <w:tcW w:w="9930" w:type="dxa"/>
          </w:tcPr>
          <w:p w14:paraId="09BCA5C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31530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734551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B189A7" w14:textId="77777777"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133443"/>
    <w:rsid w:val="002E1611"/>
    <w:rsid w:val="0047223D"/>
    <w:rsid w:val="00524386"/>
    <w:rsid w:val="00932B17"/>
    <w:rsid w:val="00960C49"/>
    <w:rsid w:val="00B90BC6"/>
    <w:rsid w:val="00E7385F"/>
    <w:rsid w:val="00ED2BE7"/>
    <w:rsid w:val="00F079BE"/>
    <w:rsid w:val="00F11DBE"/>
    <w:rsid w:val="00F24DF3"/>
    <w:rsid w:val="00F3706C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6037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/>
  <cp:lastModifiedBy>Виктор Куракин</cp:lastModifiedBy>
  <cp:revision>11</cp:revision>
  <dcterms:created xsi:type="dcterms:W3CDTF">2019-09-20T09:07:00Z</dcterms:created>
  <dcterms:modified xsi:type="dcterms:W3CDTF">2019-12-01T14:48:00Z</dcterms:modified>
</cp:coreProperties>
</file>